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53CFD403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</w:t>
      </w:r>
      <w:r w:rsidRPr="00A94FF2">
        <w:rPr>
          <w:rFonts w:ascii="Arial" w:hAnsi="Arial" w:cs="Arial"/>
          <w:b/>
          <w:bCs/>
        </w:rPr>
        <w:t xml:space="preserve">ELETRÔNICO Nº </w:t>
      </w:r>
      <w:r w:rsidR="00A94FF2" w:rsidRPr="00A94FF2">
        <w:rPr>
          <w:rFonts w:ascii="Arial" w:hAnsi="Arial" w:cs="Arial"/>
          <w:b/>
          <w:bCs/>
        </w:rPr>
        <w:t>262/2023</w:t>
      </w:r>
    </w:p>
    <w:p w14:paraId="75ECA505" w14:textId="307096D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4F7E92A9" w14:textId="66C0CA32" w:rsidR="008D0D8E" w:rsidRPr="005C1816" w:rsidRDefault="008D0D8E" w:rsidP="008F3B58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</w:t>
      </w:r>
      <w:r w:rsidRPr="00A94FF2">
        <w:rPr>
          <w:rFonts w:ascii="Arial" w:hAnsi="Arial" w:cs="Arial"/>
          <w:b/>
          <w:bCs/>
          <w:w w:val="115"/>
        </w:rPr>
        <w:t xml:space="preserve">REGISTRO DE PREÇOS nº </w:t>
      </w:r>
      <w:r w:rsidR="00A94FF2" w:rsidRPr="00A94FF2">
        <w:rPr>
          <w:rFonts w:ascii="Arial" w:hAnsi="Arial" w:cs="Arial"/>
          <w:b/>
          <w:bCs/>
          <w:w w:val="115"/>
        </w:rPr>
        <w:t>262/2023</w:t>
      </w:r>
      <w:r w:rsidR="00A94FF2">
        <w:rPr>
          <w:rFonts w:ascii="Arial" w:hAnsi="Arial" w:cs="Arial"/>
          <w:w w:val="115"/>
          <w:lang w:val="pt-BR"/>
        </w:rPr>
        <w:t>,</w:t>
      </w:r>
      <w:r w:rsidRPr="005C1816">
        <w:rPr>
          <w:rFonts w:ascii="Arial" w:hAnsi="Arial" w:cs="Arial"/>
          <w:color w:val="FF0000"/>
          <w:w w:val="115"/>
          <w:lang w:val="pt-BR"/>
        </w:rPr>
        <w:t xml:space="preserve"> </w:t>
      </w:r>
      <w:r w:rsidR="00A94FF2" w:rsidRPr="00A94FF2">
        <w:rPr>
          <w:rFonts w:ascii="Arial" w:hAnsi="Arial" w:cs="Arial"/>
          <w:b/>
          <w:bCs/>
          <w:w w:val="115"/>
        </w:rPr>
        <w:t>P</w:t>
      </w:r>
      <w:r w:rsidRPr="00A94FF2">
        <w:rPr>
          <w:rFonts w:ascii="Arial" w:hAnsi="Arial" w:cs="Arial"/>
          <w:b/>
          <w:bCs/>
          <w:w w:val="115"/>
        </w:rPr>
        <w:t xml:space="preserve">rocesso </w:t>
      </w:r>
      <w:r w:rsidR="00A94FF2" w:rsidRPr="00A94FF2">
        <w:rPr>
          <w:rFonts w:ascii="Arial" w:hAnsi="Arial" w:cs="Arial"/>
          <w:b/>
          <w:bCs/>
          <w:w w:val="115"/>
        </w:rPr>
        <w:t>A</w:t>
      </w:r>
      <w:r w:rsidRPr="00A94FF2">
        <w:rPr>
          <w:rFonts w:ascii="Arial" w:hAnsi="Arial" w:cs="Arial"/>
          <w:b/>
          <w:bCs/>
          <w:w w:val="115"/>
        </w:rPr>
        <w:t xml:space="preserve">dministrativo n.º </w:t>
      </w:r>
      <w:r w:rsidR="00A94FF2" w:rsidRPr="00A94FF2">
        <w:rPr>
          <w:rFonts w:ascii="Arial" w:hAnsi="Arial" w:cs="Arial"/>
          <w:b/>
          <w:bCs/>
          <w:w w:val="115"/>
        </w:rPr>
        <w:t>27.490/2023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0C82923A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5C1816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para a eventual aquisição de </w:t>
      </w:r>
      <w:r w:rsidR="00A94FF2" w:rsidRPr="00A94FF2">
        <w:rPr>
          <w:rFonts w:ascii="Arial" w:eastAsia="Azo Sans Lt" w:hAnsi="Arial" w:cs="Arial"/>
          <w:b/>
          <w:bCs/>
          <w:lang w:val="pt-BR"/>
        </w:rPr>
        <w:t>BOLSA DE COLOSTOMIA E UROSTOMIA, para atender as necessidades do Hospital Municipal Raul Sertã e Subsecretaria de Atenção Básica/Ostomizados, pelo período de 1 (um) ano</w:t>
      </w:r>
      <w:r w:rsidRPr="005C1816">
        <w:rPr>
          <w:rFonts w:ascii="Arial" w:eastAsia="Azo Sans Lt" w:hAnsi="Arial" w:cs="Arial"/>
          <w:lang w:val="pt-BR"/>
        </w:rPr>
        <w:t xml:space="preserve"> 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edital de </w:t>
      </w:r>
      <w:r w:rsidRPr="00A94FF2">
        <w:rPr>
          <w:rFonts w:ascii="Arial" w:eastAsia="Azo Sans Lt" w:hAnsi="Arial" w:cs="Arial"/>
          <w:b/>
          <w:bCs/>
          <w:lang w:val="pt-BR"/>
        </w:rPr>
        <w:t xml:space="preserve">Pregão nº </w:t>
      </w:r>
      <w:r w:rsidR="00A94FF2" w:rsidRPr="00A94FF2">
        <w:rPr>
          <w:rFonts w:ascii="Arial" w:eastAsia="Azo Sans Lt" w:hAnsi="Arial" w:cs="Arial"/>
          <w:b/>
          <w:bCs/>
          <w:lang w:val="pt-BR"/>
        </w:rPr>
        <w:t>262/2023</w:t>
      </w:r>
      <w:r w:rsidR="00A94FF2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60C5D1D4" w14:textId="200F9B98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p w14:paraId="59D8D975" w14:textId="77777777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260AAC18" w14:textId="46825D3E" w:rsidR="00587920" w:rsidRPr="00C62E38" w:rsidRDefault="00587920" w:rsidP="00C62E38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C62E38">
        <w:rPr>
          <w:rFonts w:ascii="Arial" w:eastAsia="Azo Sans Lt" w:hAnsi="Arial" w:cs="Arial"/>
          <w:lang w:val="pt-BR"/>
        </w:rPr>
        <w:t xml:space="preserve">O órgão gerenciador será </w:t>
      </w:r>
      <w:r w:rsidR="0061718A" w:rsidRPr="00C62E38">
        <w:rPr>
          <w:rFonts w:ascii="Arial" w:eastAsia="Azo Sans Lt" w:hAnsi="Arial" w:cs="Arial"/>
          <w:lang w:val="pt-BR"/>
        </w:rPr>
        <w:t xml:space="preserve">a Secretaria </w:t>
      </w:r>
      <w:r w:rsidR="00C62E38" w:rsidRPr="00C62E38">
        <w:rPr>
          <w:rFonts w:ascii="Arial" w:eastAsia="Azo Sans Lt" w:hAnsi="Arial" w:cs="Arial"/>
          <w:lang w:val="pt-BR"/>
        </w:rPr>
        <w:t>Municipal de Saúde.</w:t>
      </w: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51A92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C62E38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C62E38">
        <w:rPr>
          <w:rFonts w:ascii="Arial" w:eastAsia="Azo Sans Lt" w:hAnsi="Arial" w:cs="Arial"/>
          <w:lang w:val="pt-BR"/>
        </w:rPr>
        <w:t xml:space="preserve">- </w:t>
      </w:r>
      <w:r w:rsidR="00A855CA" w:rsidRPr="00C62E38">
        <w:rPr>
          <w:rFonts w:ascii="Arial" w:eastAsia="Azo Sans Lt" w:hAnsi="Arial" w:cs="Arial"/>
          <w:lang w:val="pt-BR"/>
        </w:rPr>
        <w:t>A validade da Ata de Registro de Preços será de 1 (um) ano, contado a partir do primeiro dia útil subsequente à data de divulgação do seu extrato no Diário Oficial Eletrônico do Município de Nova Friburgo, 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641CE5C1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lastRenderedPageBreak/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</w:t>
      </w:r>
      <w:r w:rsidRPr="005C1816">
        <w:rPr>
          <w:rFonts w:ascii="Arial" w:eastAsia="Azo Sans Lt" w:hAnsi="Arial" w:cs="Arial"/>
          <w:lang w:val="pt-BR"/>
        </w:rPr>
        <w:lastRenderedPageBreak/>
        <w:t xml:space="preserve">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5C1816">
        <w:rPr>
          <w:rFonts w:ascii="Arial" w:eastAsia="Azo Sans Lt" w:hAnsi="Arial" w:cs="Arial"/>
          <w:lang w:val="pt-BR"/>
        </w:rPr>
        <w:t>a</w:t>
      </w:r>
      <w:proofErr w:type="spellEnd"/>
      <w:r w:rsidR="00FC79EC" w:rsidRPr="005C1816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lastRenderedPageBreak/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C62E38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C62E38">
        <w:rPr>
          <w:rFonts w:ascii="Arial" w:eastAsia="Azo Sans Lt" w:hAnsi="Arial" w:cs="Arial"/>
          <w:lang w:val="pt-BR"/>
        </w:rPr>
        <w:t xml:space="preserve">- O cancelamento do registro nas hipóteses previstas no subitem </w:t>
      </w:r>
      <w:r w:rsidR="00DB07C9" w:rsidRPr="00C62E38">
        <w:rPr>
          <w:rFonts w:ascii="Arial" w:eastAsia="Azo Sans Lt" w:hAnsi="Arial" w:cs="Arial"/>
          <w:lang w:val="pt-BR"/>
        </w:rPr>
        <w:t>8</w:t>
      </w:r>
      <w:r w:rsidRPr="00C62E38">
        <w:rPr>
          <w:rFonts w:ascii="Arial" w:eastAsia="Azo Sans Lt" w:hAnsi="Arial" w:cs="Arial"/>
          <w:lang w:val="pt-BR"/>
        </w:rPr>
        <w:t>.1 será 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Na hipótese de cancelamento do registro do fornecedor, o órgão ou a entidade gerenciadora poderá convocar os licitantes que compõem o cadastro </w:t>
      </w:r>
      <w:r w:rsidRPr="005C1816">
        <w:rPr>
          <w:rFonts w:ascii="Arial" w:eastAsia="Azo Sans Lt" w:hAnsi="Arial" w:cs="Arial"/>
          <w:lang w:val="pt-BR"/>
        </w:rPr>
        <w:lastRenderedPageBreak/>
        <w:t>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C62E38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C62E38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C62E38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19128890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É vedado efetuar acréscimos nos quantitativos fixados nesta ata de registro de preços, inclusive o acréscimo de que trata </w:t>
      </w:r>
      <w:r w:rsidR="00811BF4" w:rsidRPr="005C1816">
        <w:rPr>
          <w:rFonts w:ascii="Arial" w:eastAsia="Azo Sans Lt" w:hAnsi="Arial" w:cs="Arial"/>
          <w:lang w:val="pt-BR"/>
        </w:rPr>
        <w:t>art</w:t>
      </w:r>
      <w:r w:rsidR="00C62E38">
        <w:rPr>
          <w:rFonts w:ascii="Arial" w:eastAsia="Azo Sans Lt" w:hAnsi="Arial" w:cs="Arial"/>
          <w:lang w:val="pt-BR"/>
        </w:rPr>
        <w:t>.</w:t>
      </w:r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1EB3BB7B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C62E38">
        <w:rPr>
          <w:rFonts w:ascii="Arial" w:hAnsi="Arial" w:cs="Arial"/>
          <w:w w:val="110"/>
        </w:rPr>
        <w:t>.</w:t>
      </w:r>
    </w:p>
    <w:p w14:paraId="35AFCA8F" w14:textId="33FAA6F1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1E340F8" w14:textId="77777777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5C1816" w:rsidRDefault="0078214C" w:rsidP="006A6755">
      <w:pPr>
        <w:pStyle w:val="Corpodetexto"/>
        <w:spacing w:after="120" w:line="360" w:lineRule="au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52180D32" w14:textId="77777777" w:rsidR="00C62E38" w:rsidRPr="00C50375" w:rsidRDefault="00C62E38" w:rsidP="00C62E38">
      <w:pPr>
        <w:pStyle w:val="Corpodetexto"/>
        <w:jc w:val="center"/>
        <w:rPr>
          <w:rFonts w:ascii="Arial" w:hAnsi="Arial" w:cs="Arial"/>
          <w:b/>
          <w:bCs/>
          <w:w w:val="115"/>
        </w:rPr>
      </w:pPr>
      <w:r w:rsidRPr="00C50375">
        <w:rPr>
          <w:rFonts w:ascii="Arial" w:hAnsi="Arial" w:cs="Arial"/>
          <w:b/>
          <w:bCs/>
          <w:w w:val="115"/>
        </w:rPr>
        <w:t>NICOLE RIBEIRO LESSA CIPRIANO</w:t>
      </w:r>
    </w:p>
    <w:p w14:paraId="7FBF0742" w14:textId="77777777" w:rsidR="00C62E38" w:rsidRPr="00C50375" w:rsidRDefault="00C62E38" w:rsidP="00C62E38">
      <w:pPr>
        <w:pStyle w:val="Corpodetexto"/>
        <w:jc w:val="center"/>
        <w:rPr>
          <w:rFonts w:ascii="Arial" w:hAnsi="Arial" w:cs="Arial"/>
          <w:w w:val="115"/>
        </w:rPr>
      </w:pPr>
      <w:r w:rsidRPr="00C50375">
        <w:rPr>
          <w:rFonts w:ascii="Arial" w:hAnsi="Arial" w:cs="Arial"/>
          <w:w w:val="115"/>
        </w:rPr>
        <w:t>Secretária Municipal de Saúde</w:t>
      </w:r>
    </w:p>
    <w:p w14:paraId="5E8675D9" w14:textId="77777777" w:rsidR="00C62E38" w:rsidRPr="00C50375" w:rsidRDefault="00C62E38" w:rsidP="00C62E38">
      <w:pPr>
        <w:pStyle w:val="Corpodetexto"/>
        <w:jc w:val="center"/>
        <w:rPr>
          <w:rFonts w:ascii="Arial" w:hAnsi="Arial" w:cs="Arial"/>
          <w:w w:val="115"/>
        </w:rPr>
      </w:pPr>
      <w:bookmarkStart w:id="6" w:name="__DdeLink__1370_4173420387"/>
      <w:bookmarkEnd w:id="6"/>
      <w:r w:rsidRPr="00C50375">
        <w:rPr>
          <w:rFonts w:ascii="Arial" w:hAnsi="Arial" w:cs="Arial"/>
          <w:w w:val="115"/>
        </w:rPr>
        <w:t>Matrícula 106.137</w:t>
      </w:r>
    </w:p>
    <w:p w14:paraId="43B385A3" w14:textId="591A859F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08291ABF" w:rsidR="00F261DA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2BF3B4B8" w14:textId="3F68AFD4" w:rsidR="00C62E38" w:rsidRDefault="00C62E38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2E2E23F5" w14:textId="77777777" w:rsidR="00C62E38" w:rsidRPr="005C1816" w:rsidRDefault="00C62E38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261B398C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D7B752A" w14:textId="044ACD23" w:rsidR="00C62E38" w:rsidRDefault="00C62E3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4AC7B60" w14:textId="2805EC8A" w:rsidR="00C62E38" w:rsidRDefault="00C62E3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6503BBC" w14:textId="4F10475B" w:rsidR="00C62E38" w:rsidRDefault="00C62E3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3E8E4068" w14:textId="77777777" w:rsidR="00C62E38" w:rsidRDefault="00C62E3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77777777" w:rsidR="00AC0DA8" w:rsidRPr="005C1816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0F2D09E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DE27887" w14:textId="77777777" w:rsidR="00C62E38" w:rsidRDefault="00C62E38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05C3048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4FA97D1C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A94FF2">
      <w:headerReference w:type="default" r:id="rId10"/>
      <w:footerReference w:type="default" r:id="rId11"/>
      <w:pgSz w:w="11910" w:h="16850"/>
      <w:pgMar w:top="1418" w:right="1134" w:bottom="1418" w:left="1134" w:header="567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AA953" w14:textId="77777777" w:rsidR="00947602" w:rsidRDefault="00947602">
      <w:r>
        <w:separator/>
      </w:r>
    </w:p>
  </w:endnote>
  <w:endnote w:type="continuationSeparator" w:id="0">
    <w:p w14:paraId="04441400" w14:textId="77777777" w:rsidR="00947602" w:rsidRDefault="0094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591B3CC5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C62E38" w:rsidRPr="009E149B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9579" w14:textId="77777777" w:rsidR="00947602" w:rsidRDefault="00947602">
      <w:r>
        <w:separator/>
      </w:r>
    </w:p>
  </w:footnote>
  <w:footnote w:type="continuationSeparator" w:id="0">
    <w:p w14:paraId="0B4EC5E3" w14:textId="77777777" w:rsidR="00947602" w:rsidRDefault="00947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24EF" w14:textId="77777777" w:rsidR="00A94FF2" w:rsidRDefault="00A94FF2" w:rsidP="00A94FF2">
    <w:pPr>
      <w:suppressAutoHyphens/>
      <w:ind w:left="426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686AF32" wp14:editId="37FBDD84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D11E5D9" w14:textId="77777777" w:rsidR="00A94FF2" w:rsidRDefault="00A94FF2" w:rsidP="00A94FF2">
    <w:pPr>
      <w:suppressAutoHyphens/>
      <w:ind w:left="426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46DEE50" wp14:editId="51A479C2">
              <wp:simplePos x="0" y="0"/>
              <wp:positionH relativeFrom="column">
                <wp:posOffset>4004945</wp:posOffset>
              </wp:positionH>
              <wp:positionV relativeFrom="paragraph">
                <wp:posOffset>49530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0435A3B" w14:textId="77777777" w:rsidR="00A94FF2" w:rsidRDefault="00A94FF2" w:rsidP="00A94FF2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 27.490 / 2023</w:t>
                          </w:r>
                        </w:p>
                        <w:p w14:paraId="22E963F3" w14:textId="77777777" w:rsidR="00A94FF2" w:rsidRDefault="00A94FF2" w:rsidP="00A94FF2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6DEE50" id="Caixa de texto 6" o:spid="_x0000_s1026" style="position:absolute;left:0;text-align:left;margin-left:315.35pt;margin-top:3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LfnOE+EAAAAIAQAADwAAAAAAAAAAAAAAAAACBAAAZHJzL2Rvd25yZXYueG1s&#10;UEsFBgAAAAAEAAQA8wAAABAFAAAAAA==&#10;" strokeweight=".26mm">
              <v:stroke joinstyle="round"/>
              <v:textbox>
                <w:txbxContent>
                  <w:p w14:paraId="30435A3B" w14:textId="77777777" w:rsidR="00A94FF2" w:rsidRDefault="00A94FF2" w:rsidP="00A94FF2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 27.490 / 2023</w:t>
                    </w:r>
                  </w:p>
                  <w:p w14:paraId="22E963F3" w14:textId="77777777" w:rsidR="00A94FF2" w:rsidRDefault="00A94FF2" w:rsidP="00A94FF2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2ABADF2" w14:textId="77777777" w:rsidR="00A94FF2" w:rsidRDefault="00A94FF2" w:rsidP="00A94FF2">
    <w:pPr>
      <w:suppressAutoHyphens/>
      <w:ind w:left="426"/>
    </w:pPr>
  </w:p>
  <w:p w14:paraId="5F3CD6E8" w14:textId="77777777" w:rsidR="00A94FF2" w:rsidRDefault="00A94FF2" w:rsidP="00A94FF2">
    <w:pPr>
      <w:suppressAutoHyphens/>
      <w:ind w:left="426"/>
    </w:pPr>
  </w:p>
  <w:p w14:paraId="3C0D72C0" w14:textId="77777777" w:rsidR="00A94FF2" w:rsidRDefault="00A94FF2" w:rsidP="00A94FF2">
    <w:pPr>
      <w:suppressAutoHyphens/>
      <w:ind w:left="426"/>
    </w:pPr>
  </w:p>
  <w:p w14:paraId="16447E97" w14:textId="77777777" w:rsidR="00294B42" w:rsidRPr="00A94FF2" w:rsidRDefault="00294B42" w:rsidP="00A94FF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C33C5"/>
    <w:rsid w:val="002C54DB"/>
    <w:rsid w:val="002D4BD7"/>
    <w:rsid w:val="002F6AF3"/>
    <w:rsid w:val="0030692C"/>
    <w:rsid w:val="00325850"/>
    <w:rsid w:val="003362CB"/>
    <w:rsid w:val="00357292"/>
    <w:rsid w:val="00361040"/>
    <w:rsid w:val="00371824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1718A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D0D8E"/>
    <w:rsid w:val="008D1550"/>
    <w:rsid w:val="008D4A7E"/>
    <w:rsid w:val="008F2EA3"/>
    <w:rsid w:val="008F3B58"/>
    <w:rsid w:val="00906850"/>
    <w:rsid w:val="00917AD7"/>
    <w:rsid w:val="009265AA"/>
    <w:rsid w:val="00942887"/>
    <w:rsid w:val="00945968"/>
    <w:rsid w:val="00946A09"/>
    <w:rsid w:val="00947602"/>
    <w:rsid w:val="009743E8"/>
    <w:rsid w:val="009A392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94FF2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F1F9A"/>
    <w:rsid w:val="00BF5FEB"/>
    <w:rsid w:val="00C013FA"/>
    <w:rsid w:val="00C03D23"/>
    <w:rsid w:val="00C15061"/>
    <w:rsid w:val="00C40F35"/>
    <w:rsid w:val="00C53052"/>
    <w:rsid w:val="00C60F03"/>
    <w:rsid w:val="00C62E38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226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167</TotalTime>
  <Pages>11</Pages>
  <Words>2605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16642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51</cp:revision>
  <cp:lastPrinted>2022-01-07T16:47:00Z</cp:lastPrinted>
  <dcterms:created xsi:type="dcterms:W3CDTF">2023-05-10T15:01:00Z</dcterms:created>
  <dcterms:modified xsi:type="dcterms:W3CDTF">2023-12-15T14:30:00Z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